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A8" w:rsidRPr="00320BA8" w:rsidRDefault="00320BA8" w:rsidP="00320BA8">
      <w:pPr>
        <w:shd w:val="clear" w:color="auto" w:fill="FFFFFF"/>
        <w:spacing w:after="72" w:line="360" w:lineRule="atLeast"/>
        <w:outlineLvl w:val="4"/>
        <w:rPr>
          <w:rFonts w:ascii="Arial" w:eastAsia="Times New Roman" w:hAnsi="Arial" w:cs="Arial"/>
          <w:b/>
          <w:bCs/>
          <w:color w:val="000000"/>
          <w:sz w:val="29"/>
          <w:szCs w:val="29"/>
          <w:lang w:eastAsia="ru-RU"/>
        </w:rPr>
      </w:pPr>
      <w:r w:rsidRPr="00320BA8">
        <w:rPr>
          <w:rFonts w:ascii="Arial" w:eastAsia="Times New Roman" w:hAnsi="Arial" w:cs="Arial"/>
          <w:b/>
          <w:bCs/>
          <w:color w:val="000000"/>
          <w:sz w:val="29"/>
          <w:lang w:eastAsia="ru-RU"/>
        </w:rPr>
        <w:t>Варианты использования:</w:t>
      </w:r>
    </w:p>
    <w:p w:rsidR="00320BA8" w:rsidRPr="00320BA8" w:rsidRDefault="00320BA8" w:rsidP="00320BA8">
      <w:pPr>
        <w:numPr>
          <w:ilvl w:val="0"/>
          <w:numId w:val="1"/>
        </w:numPr>
        <w:shd w:val="clear" w:color="auto" w:fill="FFFFFF"/>
        <w:spacing w:before="100" w:beforeAutospacing="1" w:after="24" w:line="360" w:lineRule="atLeast"/>
        <w:ind w:left="768"/>
        <w:rPr>
          <w:rFonts w:ascii="Arial" w:eastAsia="Times New Roman" w:hAnsi="Arial" w:cs="Arial"/>
          <w:color w:val="000000"/>
          <w:sz w:val="25"/>
          <w:szCs w:val="25"/>
          <w:lang w:eastAsia="ru-RU"/>
        </w:rPr>
      </w:pPr>
      <w:r w:rsidRPr="00320BA8">
        <w:rPr>
          <w:rFonts w:ascii="Arial" w:eastAsia="Times New Roman" w:hAnsi="Arial" w:cs="Arial"/>
          <w:b/>
          <w:bCs/>
          <w:color w:val="000000"/>
          <w:sz w:val="25"/>
          <w:szCs w:val="25"/>
          <w:lang w:eastAsia="ru-RU"/>
        </w:rPr>
        <w:t>Источник учебных материалов</w:t>
      </w:r>
      <w:r w:rsidRPr="00320BA8">
        <w:rPr>
          <w:rFonts w:ascii="Arial" w:eastAsia="Times New Roman" w:hAnsi="Arial" w:cs="Arial"/>
          <w:color w:val="000000"/>
          <w:sz w:val="25"/>
          <w:szCs w:val="25"/>
          <w:lang w:eastAsia="ru-RU"/>
        </w:rPr>
        <w:t xml:space="preserve"> Система хранения закладок предполагает взаимодействие пользователей. Можно вести поиск интересующих ссылок не только внутри своих личных закладок, но и внутри всего массива закладок, который разместили все пользователи сервиса. Система позволяет подписаться на все или определенные категории закладок, которые создает другой автор или целая группа авторов. Система позволяет обнаруживать интересную информацию в совершенно неожиданных местах, пользоваться опытом людей, которые искали сходные объекты. </w:t>
      </w:r>
    </w:p>
    <w:p w:rsidR="00320BA8" w:rsidRPr="00320BA8" w:rsidRDefault="00320BA8" w:rsidP="00320BA8">
      <w:pPr>
        <w:numPr>
          <w:ilvl w:val="0"/>
          <w:numId w:val="1"/>
        </w:numPr>
        <w:shd w:val="clear" w:color="auto" w:fill="FFFFFF"/>
        <w:spacing w:before="100" w:beforeAutospacing="1" w:after="24" w:line="360" w:lineRule="atLeast"/>
        <w:ind w:left="768"/>
        <w:rPr>
          <w:rFonts w:ascii="Arial" w:eastAsia="Times New Roman" w:hAnsi="Arial" w:cs="Arial"/>
          <w:color w:val="000000"/>
          <w:sz w:val="25"/>
          <w:szCs w:val="25"/>
          <w:lang w:eastAsia="ru-RU"/>
        </w:rPr>
      </w:pPr>
      <w:r w:rsidRPr="00320BA8">
        <w:rPr>
          <w:rFonts w:ascii="Arial" w:eastAsia="Times New Roman" w:hAnsi="Arial" w:cs="Arial"/>
          <w:b/>
          <w:bCs/>
          <w:color w:val="000000"/>
          <w:sz w:val="25"/>
          <w:szCs w:val="25"/>
          <w:lang w:eastAsia="ru-RU"/>
        </w:rPr>
        <w:t xml:space="preserve">Хранилище </w:t>
      </w:r>
      <w:r w:rsidRPr="00320BA8">
        <w:rPr>
          <w:rFonts w:ascii="Arial" w:eastAsia="Times New Roman" w:hAnsi="Arial" w:cs="Arial"/>
          <w:color w:val="000000"/>
          <w:sz w:val="25"/>
          <w:szCs w:val="25"/>
          <w:lang w:eastAsia="ru-RU"/>
        </w:rPr>
        <w:t xml:space="preserve">ссылок на учебные материалы. Учителя могут вместе вести поиск необходимых материалов. </w:t>
      </w:r>
    </w:p>
    <w:p w:rsidR="00320BA8" w:rsidRPr="00320BA8" w:rsidRDefault="00320BA8" w:rsidP="00320BA8">
      <w:pPr>
        <w:numPr>
          <w:ilvl w:val="0"/>
          <w:numId w:val="1"/>
        </w:numPr>
        <w:shd w:val="clear" w:color="auto" w:fill="FFFFFF"/>
        <w:spacing w:before="100" w:beforeAutospacing="1" w:after="24" w:line="360" w:lineRule="atLeast"/>
        <w:ind w:left="768"/>
        <w:rPr>
          <w:rFonts w:ascii="Arial" w:eastAsia="Times New Roman" w:hAnsi="Arial" w:cs="Arial"/>
          <w:color w:val="000000"/>
          <w:sz w:val="25"/>
          <w:szCs w:val="25"/>
          <w:lang w:eastAsia="ru-RU"/>
        </w:rPr>
      </w:pPr>
      <w:r w:rsidRPr="00320BA8">
        <w:rPr>
          <w:rFonts w:ascii="Arial" w:eastAsia="Times New Roman" w:hAnsi="Arial" w:cs="Arial"/>
          <w:b/>
          <w:bCs/>
          <w:color w:val="000000"/>
          <w:sz w:val="25"/>
          <w:szCs w:val="25"/>
          <w:lang w:eastAsia="ru-RU"/>
        </w:rPr>
        <w:t xml:space="preserve">Карты знаний. </w:t>
      </w:r>
      <w:r w:rsidRPr="00320BA8">
        <w:rPr>
          <w:rFonts w:ascii="Arial" w:eastAsia="Times New Roman" w:hAnsi="Arial" w:cs="Arial"/>
          <w:color w:val="000000"/>
          <w:sz w:val="25"/>
          <w:szCs w:val="25"/>
          <w:lang w:eastAsia="ru-RU"/>
        </w:rPr>
        <w:t xml:space="preserve">Дополнительные сервисы позволяют представить системы закладок, как карты знаний и интересов. На базе таких сервисов может быть организована учебная деятельность. </w:t>
      </w:r>
    </w:p>
    <w:p w:rsidR="00320BA8" w:rsidRPr="00320BA8" w:rsidRDefault="00320BA8" w:rsidP="00320BA8">
      <w:pPr>
        <w:numPr>
          <w:ilvl w:val="0"/>
          <w:numId w:val="1"/>
        </w:numPr>
        <w:shd w:val="clear" w:color="auto" w:fill="FFFFFF"/>
        <w:spacing w:before="100" w:beforeAutospacing="1" w:after="144" w:line="360" w:lineRule="atLeast"/>
        <w:ind w:left="768"/>
        <w:rPr>
          <w:rFonts w:ascii="Arial" w:eastAsia="Times New Roman" w:hAnsi="Arial" w:cs="Arial"/>
          <w:color w:val="000000"/>
          <w:sz w:val="25"/>
          <w:szCs w:val="25"/>
          <w:lang w:eastAsia="ru-RU"/>
        </w:rPr>
      </w:pPr>
      <w:r w:rsidRPr="00320BA8">
        <w:rPr>
          <w:rFonts w:ascii="Arial" w:eastAsia="Times New Roman" w:hAnsi="Arial" w:cs="Arial"/>
          <w:b/>
          <w:bCs/>
          <w:color w:val="000000"/>
          <w:sz w:val="25"/>
          <w:szCs w:val="25"/>
          <w:lang w:eastAsia="ru-RU"/>
        </w:rPr>
        <w:t>Новые компетентности</w:t>
      </w:r>
      <w:r w:rsidRPr="00320BA8">
        <w:rPr>
          <w:rFonts w:ascii="Arial" w:eastAsia="Times New Roman" w:hAnsi="Arial" w:cs="Arial"/>
          <w:color w:val="000000"/>
          <w:sz w:val="25"/>
          <w:szCs w:val="25"/>
          <w:lang w:eastAsia="ru-RU"/>
        </w:rPr>
        <w:t xml:space="preserve"> Постоянные простые движения, которые совершают участники, новые кирпичики знаний и метки, которыми они их отмечают, создают для обучения благоприятную среду для вовлечения в поисковую и исследовательскую деятельность нового типа, когда учеба, поиск, написание текстов и классификация различных цифровых объектов описание текста суть единая повседневная деятельность. Ищем или пишем - мы должны думать о том, как мы потом найдем этот документ. Вернее, мы уже не должны об этом думать, если мы в своей повседневной культуре выработали в себе привычку отмечать и классифицировать. </w:t>
      </w:r>
    </w:p>
    <w:p w:rsidR="00B9432A" w:rsidRDefault="00B9432A"/>
    <w:sectPr w:rsidR="00B9432A" w:rsidSect="00414F16">
      <w:type w:val="continuous"/>
      <w:pgSz w:w="11907" w:h="16840" w:code="9"/>
      <w:pgMar w:top="567" w:right="567" w:bottom="567" w:left="567"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B24BB"/>
    <w:multiLevelType w:val="multilevel"/>
    <w:tmpl w:val="C404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rawingGridVerticalSpacing w:val="163"/>
  <w:displayHorizontalDrawingGridEvery w:val="0"/>
  <w:displayVerticalDrawingGridEvery w:val="2"/>
  <w:characterSpacingControl w:val="doNotCompress"/>
  <w:compat/>
  <w:rsids>
    <w:rsidRoot w:val="00320BA8"/>
    <w:rsid w:val="00320BA8"/>
    <w:rsid w:val="00414F16"/>
    <w:rsid w:val="004D133B"/>
    <w:rsid w:val="005D05D2"/>
    <w:rsid w:val="00874841"/>
    <w:rsid w:val="00A22500"/>
    <w:rsid w:val="00B51ABB"/>
    <w:rsid w:val="00B9432A"/>
    <w:rsid w:val="00C13DB9"/>
    <w:rsid w:val="00E52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3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basedOn w:val="a0"/>
    <w:rsid w:val="00320BA8"/>
  </w:style>
</w:styles>
</file>

<file path=word/webSettings.xml><?xml version="1.0" encoding="utf-8"?>
<w:webSettings xmlns:r="http://schemas.openxmlformats.org/officeDocument/2006/relationships" xmlns:w="http://schemas.openxmlformats.org/wordprocessingml/2006/main">
  <w:divs>
    <w:div w:id="931737947">
      <w:bodyDiv w:val="1"/>
      <w:marLeft w:val="0"/>
      <w:marRight w:val="0"/>
      <w:marTop w:val="0"/>
      <w:marBottom w:val="0"/>
      <w:divBdr>
        <w:top w:val="none" w:sz="0" w:space="0" w:color="auto"/>
        <w:left w:val="none" w:sz="0" w:space="0" w:color="auto"/>
        <w:bottom w:val="none" w:sz="0" w:space="0" w:color="auto"/>
        <w:right w:val="none" w:sz="0" w:space="0" w:color="auto"/>
      </w:divBdr>
      <w:divsChild>
        <w:div w:id="2006546889">
          <w:marLeft w:val="0"/>
          <w:marRight w:val="0"/>
          <w:marTop w:val="0"/>
          <w:marBottom w:val="0"/>
          <w:divBdr>
            <w:top w:val="none" w:sz="0" w:space="0" w:color="auto"/>
            <w:left w:val="none" w:sz="0" w:space="0" w:color="auto"/>
            <w:bottom w:val="none" w:sz="0" w:space="0" w:color="auto"/>
            <w:right w:val="none" w:sz="0" w:space="0" w:color="auto"/>
          </w:divBdr>
          <w:divsChild>
            <w:div w:id="556746637">
              <w:marLeft w:val="-2928"/>
              <w:marRight w:val="0"/>
              <w:marTop w:val="0"/>
              <w:marBottom w:val="144"/>
              <w:divBdr>
                <w:top w:val="none" w:sz="0" w:space="0" w:color="auto"/>
                <w:left w:val="none" w:sz="0" w:space="0" w:color="auto"/>
                <w:bottom w:val="none" w:sz="0" w:space="0" w:color="auto"/>
                <w:right w:val="none" w:sz="0" w:space="0" w:color="auto"/>
              </w:divBdr>
              <w:divsChild>
                <w:div w:id="1897622746">
                  <w:marLeft w:val="2928"/>
                  <w:marRight w:val="0"/>
                  <w:marTop w:val="672"/>
                  <w:marBottom w:val="0"/>
                  <w:divBdr>
                    <w:top w:val="single" w:sz="6" w:space="0" w:color="AAAAAA"/>
                    <w:left w:val="single" w:sz="6" w:space="0" w:color="AAAAAA"/>
                    <w:bottom w:val="single" w:sz="6" w:space="0" w:color="AAAAAA"/>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Company>Grizli777</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2010-06-21T04:41:00Z</dcterms:created>
  <dcterms:modified xsi:type="dcterms:W3CDTF">2010-06-21T04:42:00Z</dcterms:modified>
</cp:coreProperties>
</file>